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F9" w:rsidRDefault="00A90AF9" w:rsidP="00C8506F">
      <w:pPr>
        <w:jc w:val="center"/>
        <w:rPr>
          <w:b/>
          <w:szCs w:val="28"/>
        </w:rPr>
      </w:pPr>
    </w:p>
    <w:p w:rsidR="0069703C" w:rsidRPr="00C8506F" w:rsidRDefault="00C8506F" w:rsidP="00C8506F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C8506F">
        <w:rPr>
          <w:b/>
          <w:szCs w:val="28"/>
        </w:rPr>
        <w:t>Информация о результатах конкурса на замещение вакантных должностей государственной гражданской службы</w:t>
      </w:r>
      <w:r w:rsidRPr="00C8506F">
        <w:rPr>
          <w:rFonts w:eastAsia="Times New Roman" w:cs="Times New Roman"/>
          <w:b/>
          <w:szCs w:val="28"/>
          <w:lang w:eastAsia="ru-RU"/>
        </w:rPr>
        <w:t xml:space="preserve"> министерства градостроительной деятельности и развития агломераций Нижегородской области</w:t>
      </w:r>
    </w:p>
    <w:p w:rsidR="00C8506F" w:rsidRPr="00C8506F" w:rsidRDefault="00C8506F" w:rsidP="00C8506F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C8506F" w:rsidRDefault="00C8506F" w:rsidP="00C8506F">
      <w:pPr>
        <w:ind w:firstLine="709"/>
        <w:rPr>
          <w:rFonts w:eastAsia="Times New Roman" w:cs="Times New Roman"/>
          <w:szCs w:val="28"/>
          <w:lang w:eastAsia="ru-RU"/>
        </w:rPr>
      </w:pPr>
      <w:r w:rsidRPr="00C8506F">
        <w:rPr>
          <w:szCs w:val="28"/>
        </w:rPr>
        <w:t>В результате оценки участников конкурсов на замещение вакантных должностей государственной гражданской службы</w:t>
      </w:r>
      <w:r w:rsidRPr="00C8506F">
        <w:rPr>
          <w:rFonts w:eastAsia="Times New Roman" w:cs="Times New Roman"/>
          <w:szCs w:val="28"/>
          <w:lang w:eastAsia="ru-RU"/>
        </w:rPr>
        <w:t xml:space="preserve"> министерства градостроительной деятельности и развития агломераций Нижегородской области</w:t>
      </w:r>
      <w:r w:rsidRPr="00C8506F">
        <w:rPr>
          <w:szCs w:val="28"/>
        </w:rPr>
        <w:t>, на основании представленных ими документов об образовании, прохождении государственной гражданской или иной государственной службы, осуществлении другой трудовой деятельности, по итогам проведенных конкурсных процедур, в соответствии с решениями конкурсной комиссии</w:t>
      </w:r>
      <w:r w:rsidRPr="00C8506F">
        <w:rPr>
          <w:rFonts w:eastAsia="Times New Roman" w:cs="Times New Roman"/>
          <w:szCs w:val="28"/>
          <w:lang w:eastAsia="ru-RU"/>
        </w:rPr>
        <w:t xml:space="preserve"> министерства градостроительной деятельности и развития агломераций Нижегородской области</w:t>
      </w:r>
      <w:r w:rsidR="00982C5A">
        <w:rPr>
          <w:rFonts w:eastAsia="Times New Roman" w:cs="Times New Roman"/>
          <w:szCs w:val="28"/>
          <w:lang w:eastAsia="ru-RU"/>
        </w:rPr>
        <w:t xml:space="preserve"> от 28 декабря 2020 г. </w:t>
      </w:r>
      <w:r w:rsidR="00A90AF9">
        <w:rPr>
          <w:rFonts w:eastAsia="Times New Roman" w:cs="Times New Roman"/>
          <w:szCs w:val="28"/>
          <w:lang w:eastAsia="ru-RU"/>
        </w:rPr>
        <w:t xml:space="preserve">№ 1, </w:t>
      </w:r>
      <w:r w:rsidR="00665B33">
        <w:rPr>
          <w:rFonts w:eastAsia="Times New Roman" w:cs="Times New Roman"/>
          <w:szCs w:val="28"/>
          <w:lang w:eastAsia="ru-RU"/>
        </w:rPr>
        <w:t xml:space="preserve">                </w:t>
      </w:r>
      <w:r w:rsidR="00A90AF9">
        <w:rPr>
          <w:rFonts w:eastAsia="Times New Roman" w:cs="Times New Roman"/>
          <w:szCs w:val="28"/>
          <w:lang w:eastAsia="ru-RU"/>
        </w:rPr>
        <w:t xml:space="preserve">от 28 декабря 2020 г. № 2, </w:t>
      </w:r>
      <w:r w:rsidR="00982C5A">
        <w:rPr>
          <w:rFonts w:eastAsia="Times New Roman" w:cs="Times New Roman"/>
          <w:szCs w:val="28"/>
          <w:lang w:eastAsia="ru-RU"/>
        </w:rPr>
        <w:t xml:space="preserve">от 28 декабря 2020 г. № 3, от 28 декабря 2020 г. № 4 , </w:t>
      </w:r>
      <w:r w:rsidR="00A90AF9">
        <w:rPr>
          <w:rFonts w:eastAsia="Times New Roman" w:cs="Times New Roman"/>
          <w:szCs w:val="28"/>
          <w:lang w:eastAsia="ru-RU"/>
        </w:rPr>
        <w:t xml:space="preserve">              </w:t>
      </w:r>
      <w:r w:rsidR="00982C5A">
        <w:rPr>
          <w:rFonts w:eastAsia="Times New Roman" w:cs="Times New Roman"/>
          <w:szCs w:val="28"/>
          <w:lang w:eastAsia="ru-RU"/>
        </w:rPr>
        <w:t>от 28 декабря 2020 г. № 5</w:t>
      </w:r>
      <w:r w:rsidR="000E6488">
        <w:rPr>
          <w:rFonts w:eastAsia="Times New Roman" w:cs="Times New Roman"/>
          <w:szCs w:val="28"/>
          <w:lang w:eastAsia="ru-RU"/>
        </w:rPr>
        <w:t>:</w:t>
      </w:r>
    </w:p>
    <w:p w:rsidR="00C8506F" w:rsidRPr="000E6488" w:rsidRDefault="000E6488" w:rsidP="000E6488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t>п</w:t>
      </w:r>
      <w:r w:rsidRPr="000E6488">
        <w:rPr>
          <w:szCs w:val="28"/>
        </w:rPr>
        <w:t xml:space="preserve">обедителем конкурса на замещение вакантной должности государственной гражданской службы </w:t>
      </w:r>
      <w:r>
        <w:rPr>
          <w:szCs w:val="28"/>
        </w:rPr>
        <w:t>–</w:t>
      </w:r>
      <w:r w:rsidRPr="000E6488">
        <w:rPr>
          <w:szCs w:val="28"/>
        </w:rPr>
        <w:t xml:space="preserve"> </w:t>
      </w:r>
      <w:r w:rsidRPr="000E6488">
        <w:rPr>
          <w:rFonts w:eastAsia="Times New Roman" w:cs="Times New Roman"/>
          <w:noProof/>
          <w:szCs w:val="28"/>
          <w:lang w:eastAsia="ru-RU"/>
        </w:rPr>
        <w:t>начальник отдела землепользования и застройки территорий агломерации управления градостроительного развития агломерации министерства градостроительной деятельности и развития агломераций Нижегородской области</w:t>
      </w:r>
      <w:r>
        <w:rPr>
          <w:rFonts w:eastAsia="Times New Roman" w:cs="Times New Roman"/>
          <w:noProof/>
          <w:szCs w:val="28"/>
          <w:lang w:eastAsia="ru-RU"/>
        </w:rPr>
        <w:t xml:space="preserve"> признана Виноградова Дарья Анатольевна;</w:t>
      </w:r>
    </w:p>
    <w:p w:rsidR="000E6488" w:rsidRPr="000E6488" w:rsidRDefault="000E6488" w:rsidP="000E6488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t>п</w:t>
      </w:r>
      <w:r w:rsidRPr="000E6488">
        <w:rPr>
          <w:szCs w:val="28"/>
        </w:rPr>
        <w:t>обедителем конкурса на замещение вакантной должности государственной гражданской службы</w:t>
      </w:r>
      <w:r>
        <w:rPr>
          <w:szCs w:val="28"/>
        </w:rPr>
        <w:t xml:space="preserve"> – </w:t>
      </w:r>
      <w:r w:rsidRPr="000E6488">
        <w:rPr>
          <w:rFonts w:eastAsia="Times New Roman" w:cs="Times New Roman"/>
          <w:noProof/>
          <w:szCs w:val="28"/>
          <w:lang w:eastAsia="ru-RU"/>
        </w:rPr>
        <w:t>консультант отдела землепользования и застройки территорий агломерации упра</w:t>
      </w:r>
      <w:r w:rsidR="005F0FF9">
        <w:rPr>
          <w:rFonts w:eastAsia="Times New Roman" w:cs="Times New Roman"/>
          <w:noProof/>
          <w:szCs w:val="28"/>
          <w:lang w:eastAsia="ru-RU"/>
        </w:rPr>
        <w:t>в</w:t>
      </w:r>
      <w:r w:rsidRPr="000E6488">
        <w:rPr>
          <w:rFonts w:eastAsia="Times New Roman" w:cs="Times New Roman"/>
          <w:noProof/>
          <w:szCs w:val="28"/>
          <w:lang w:eastAsia="ru-RU"/>
        </w:rPr>
        <w:t>ления градостроительного развития агломерации министерства градостроительной</w:t>
      </w:r>
      <w:r w:rsidR="008F4FA0">
        <w:rPr>
          <w:rFonts w:eastAsia="Times New Roman" w:cs="Times New Roman"/>
          <w:noProof/>
          <w:szCs w:val="28"/>
          <w:lang w:eastAsia="ru-RU"/>
        </w:rPr>
        <w:t xml:space="preserve"> </w:t>
      </w:r>
      <w:r w:rsidRPr="000E6488">
        <w:rPr>
          <w:rFonts w:eastAsia="Times New Roman" w:cs="Times New Roman"/>
          <w:noProof/>
          <w:szCs w:val="28"/>
          <w:lang w:eastAsia="ru-RU"/>
        </w:rPr>
        <w:t xml:space="preserve">деятельности и </w:t>
      </w:r>
      <w:r w:rsidR="008F4FA0">
        <w:rPr>
          <w:rFonts w:eastAsia="Times New Roman" w:cs="Times New Roman"/>
          <w:noProof/>
          <w:szCs w:val="28"/>
          <w:lang w:eastAsia="ru-RU"/>
        </w:rPr>
        <w:t xml:space="preserve">                        </w:t>
      </w:r>
      <w:r w:rsidRPr="000E6488">
        <w:rPr>
          <w:rFonts w:eastAsia="Times New Roman" w:cs="Times New Roman"/>
          <w:noProof/>
          <w:szCs w:val="28"/>
          <w:lang w:eastAsia="ru-RU"/>
        </w:rPr>
        <w:t>развития агломераций Нижегородской области</w:t>
      </w:r>
      <w:r>
        <w:rPr>
          <w:rFonts w:eastAsia="Times New Roman" w:cs="Times New Roman"/>
          <w:noProof/>
          <w:szCs w:val="28"/>
          <w:lang w:eastAsia="ru-RU"/>
        </w:rPr>
        <w:t xml:space="preserve"> признана </w:t>
      </w:r>
      <w:r w:rsidR="008F4FA0">
        <w:rPr>
          <w:rFonts w:eastAsia="Times New Roman" w:cs="Times New Roman"/>
          <w:noProof/>
          <w:szCs w:val="28"/>
          <w:lang w:eastAsia="ru-RU"/>
        </w:rPr>
        <w:t xml:space="preserve">                                                  </w:t>
      </w:r>
      <w:r>
        <w:rPr>
          <w:rFonts w:eastAsia="Times New Roman" w:cs="Times New Roman"/>
          <w:noProof/>
          <w:szCs w:val="28"/>
          <w:lang w:eastAsia="ru-RU"/>
        </w:rPr>
        <w:t>Шабырова Наталья Александровна;</w:t>
      </w:r>
    </w:p>
    <w:p w:rsidR="000E6488" w:rsidRPr="000E6488" w:rsidRDefault="000E6488" w:rsidP="000E6488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proofErr w:type="gramStart"/>
      <w:r>
        <w:rPr>
          <w:szCs w:val="28"/>
        </w:rPr>
        <w:t>п</w:t>
      </w:r>
      <w:r w:rsidRPr="000E6488">
        <w:rPr>
          <w:szCs w:val="28"/>
        </w:rPr>
        <w:t>обедителем конкурса на замещение вакантной должности государственной гражданской службы</w:t>
      </w:r>
      <w:r>
        <w:rPr>
          <w:szCs w:val="28"/>
        </w:rPr>
        <w:t xml:space="preserve"> – </w:t>
      </w:r>
      <w:r w:rsidRPr="000E6488">
        <w:rPr>
          <w:rFonts w:eastAsia="Times New Roman" w:cs="Times New Roman"/>
          <w:noProof/>
          <w:szCs w:val="28"/>
          <w:lang w:eastAsia="ru-RU"/>
        </w:rPr>
        <w:t>главный специалист отдела землепользования и застройки территорий агломерации управления градостроительного развития агломерации министерства градостроительной деятельности и развития агломераций Нижегородской области</w:t>
      </w:r>
      <w:r>
        <w:rPr>
          <w:rFonts w:eastAsia="Times New Roman" w:cs="Times New Roman"/>
          <w:noProof/>
          <w:szCs w:val="28"/>
          <w:lang w:eastAsia="ru-RU"/>
        </w:rPr>
        <w:t xml:space="preserve"> признан </w:t>
      </w:r>
      <w:r w:rsidR="00665B33">
        <w:rPr>
          <w:rFonts w:eastAsia="Times New Roman" w:cs="Times New Roman"/>
          <w:noProof/>
          <w:szCs w:val="28"/>
          <w:lang w:eastAsia="ru-RU"/>
        </w:rPr>
        <w:t xml:space="preserve">            </w:t>
      </w:r>
      <w:r w:rsidR="008F4FA0">
        <w:rPr>
          <w:rFonts w:eastAsia="Times New Roman" w:cs="Times New Roman"/>
          <w:noProof/>
          <w:szCs w:val="28"/>
          <w:lang w:eastAsia="ru-RU"/>
        </w:rPr>
        <w:t xml:space="preserve"> </w:t>
      </w:r>
      <w:r>
        <w:rPr>
          <w:rFonts w:eastAsia="Times New Roman" w:cs="Times New Roman"/>
          <w:noProof/>
          <w:szCs w:val="28"/>
          <w:lang w:eastAsia="ru-RU"/>
        </w:rPr>
        <w:t>Дементьев Иван Сергеевич;</w:t>
      </w:r>
      <w:proofErr w:type="gramEnd"/>
    </w:p>
    <w:p w:rsidR="000E6488" w:rsidRPr="00FE3992" w:rsidRDefault="00FE3992" w:rsidP="000E6488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proofErr w:type="gramStart"/>
      <w:r>
        <w:rPr>
          <w:szCs w:val="28"/>
        </w:rPr>
        <w:t>п</w:t>
      </w:r>
      <w:r w:rsidRPr="000E6488">
        <w:rPr>
          <w:szCs w:val="28"/>
        </w:rPr>
        <w:t>обедителем конкурса на замещение вакантной должности государственной гражданской службы</w:t>
      </w:r>
      <w:r>
        <w:rPr>
          <w:szCs w:val="28"/>
        </w:rPr>
        <w:t xml:space="preserve"> – </w:t>
      </w:r>
      <w:r w:rsidRPr="00FE3992">
        <w:rPr>
          <w:rFonts w:eastAsia="Times New Roman" w:cs="Times New Roman"/>
          <w:noProof/>
          <w:szCs w:val="28"/>
          <w:lang w:eastAsia="ru-RU"/>
        </w:rPr>
        <w:t xml:space="preserve">консультант отдела юридического сопровождения градостроительной деятельности управления правового обеспечения градостроительной деятельности министерства градостроительной </w:t>
      </w:r>
      <w:r w:rsidR="00665B33">
        <w:rPr>
          <w:rFonts w:eastAsia="Times New Roman" w:cs="Times New Roman"/>
          <w:noProof/>
          <w:szCs w:val="28"/>
          <w:lang w:eastAsia="ru-RU"/>
        </w:rPr>
        <w:t xml:space="preserve">                </w:t>
      </w:r>
      <w:r w:rsidRPr="00FE3992">
        <w:rPr>
          <w:rFonts w:eastAsia="Times New Roman" w:cs="Times New Roman"/>
          <w:noProof/>
          <w:szCs w:val="28"/>
          <w:lang w:eastAsia="ru-RU"/>
        </w:rPr>
        <w:t>деятельности и развития агломераций Нижегородской области</w:t>
      </w:r>
      <w:r>
        <w:rPr>
          <w:rFonts w:eastAsia="Times New Roman" w:cs="Times New Roman"/>
          <w:noProof/>
          <w:szCs w:val="28"/>
          <w:lang w:eastAsia="ru-RU"/>
        </w:rPr>
        <w:t xml:space="preserve"> признан </w:t>
      </w:r>
      <w:r w:rsidR="00665B33">
        <w:rPr>
          <w:rFonts w:eastAsia="Times New Roman" w:cs="Times New Roman"/>
          <w:noProof/>
          <w:szCs w:val="28"/>
          <w:lang w:eastAsia="ru-RU"/>
        </w:rPr>
        <w:t xml:space="preserve">         </w:t>
      </w:r>
      <w:r>
        <w:rPr>
          <w:rFonts w:eastAsia="Times New Roman" w:cs="Times New Roman"/>
          <w:noProof/>
          <w:szCs w:val="28"/>
          <w:lang w:eastAsia="ru-RU"/>
        </w:rPr>
        <w:t>Мыльников Михаил Борисович;</w:t>
      </w:r>
      <w:proofErr w:type="gramEnd"/>
    </w:p>
    <w:p w:rsidR="00FE3992" w:rsidRPr="00FE3992" w:rsidRDefault="00FE3992" w:rsidP="000E6488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t>п</w:t>
      </w:r>
      <w:r w:rsidRPr="000E6488">
        <w:rPr>
          <w:szCs w:val="28"/>
        </w:rPr>
        <w:t>обедителем конкурса на замещение вакантной должности государственной гражданской службы</w:t>
      </w:r>
      <w:r>
        <w:rPr>
          <w:szCs w:val="28"/>
        </w:rPr>
        <w:t xml:space="preserve"> – </w:t>
      </w:r>
      <w:r w:rsidRPr="00FE3992">
        <w:rPr>
          <w:rFonts w:eastAsia="Times New Roman" w:cs="Times New Roman"/>
          <w:noProof/>
          <w:szCs w:val="28"/>
          <w:lang w:eastAsia="ru-RU"/>
        </w:rPr>
        <w:t>главный специалист по контролю за градостроительной деятельностью ОМС и работе с обращениями граждан управления правового обеспечения градостроительной деятельности министерства градостроительной деятельности и развития агломераций Нижегородской области</w:t>
      </w:r>
      <w:r>
        <w:rPr>
          <w:rFonts w:eastAsia="Times New Roman" w:cs="Times New Roman"/>
          <w:noProof/>
          <w:szCs w:val="28"/>
          <w:lang w:eastAsia="ru-RU"/>
        </w:rPr>
        <w:t xml:space="preserve"> призна</w:t>
      </w:r>
      <w:r w:rsidR="008F4FA0">
        <w:rPr>
          <w:rFonts w:eastAsia="Times New Roman" w:cs="Times New Roman"/>
          <w:noProof/>
          <w:szCs w:val="28"/>
          <w:lang w:eastAsia="ru-RU"/>
        </w:rPr>
        <w:t>на</w:t>
      </w:r>
      <w:r>
        <w:rPr>
          <w:rFonts w:eastAsia="Times New Roman" w:cs="Times New Roman"/>
          <w:noProof/>
          <w:szCs w:val="28"/>
          <w:lang w:eastAsia="ru-RU"/>
        </w:rPr>
        <w:t xml:space="preserve"> Скородумова Анастасия Александровна;</w:t>
      </w:r>
    </w:p>
    <w:p w:rsidR="00FE3992" w:rsidRPr="008F4FA0" w:rsidRDefault="00FE3992" w:rsidP="008F4FA0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>
        <w:rPr>
          <w:rFonts w:eastAsia="Times New Roman" w:cs="Times New Roman"/>
          <w:noProof/>
          <w:szCs w:val="28"/>
          <w:lang w:eastAsia="ru-RU"/>
        </w:rPr>
        <w:lastRenderedPageBreak/>
        <w:t xml:space="preserve">в кадровый резерв </w:t>
      </w:r>
      <w:r w:rsidRPr="00FE3992">
        <w:rPr>
          <w:rFonts w:eastAsia="Times New Roman" w:cs="Times New Roman"/>
          <w:noProof/>
          <w:szCs w:val="28"/>
          <w:lang w:eastAsia="ru-RU"/>
        </w:rPr>
        <w:t>министерства градостроительной деятельности и развития агломераций Нижегородской области</w:t>
      </w:r>
      <w:r>
        <w:rPr>
          <w:rFonts w:eastAsia="Times New Roman" w:cs="Times New Roman"/>
          <w:noProof/>
          <w:szCs w:val="28"/>
          <w:lang w:eastAsia="ru-RU"/>
        </w:rPr>
        <w:t xml:space="preserve"> для замещения </w:t>
      </w:r>
      <w:r w:rsidR="00057136">
        <w:rPr>
          <w:rFonts w:eastAsia="Times New Roman" w:cs="Times New Roman"/>
          <w:noProof/>
          <w:szCs w:val="28"/>
          <w:lang w:eastAsia="ru-RU"/>
        </w:rPr>
        <w:t xml:space="preserve">должности </w:t>
      </w:r>
      <w:r w:rsidR="00057136" w:rsidRPr="008F4FA0">
        <w:rPr>
          <w:rFonts w:eastAsia="Times New Roman" w:cs="Times New Roman"/>
          <w:noProof/>
          <w:szCs w:val="28"/>
          <w:lang w:eastAsia="ru-RU"/>
        </w:rPr>
        <w:t>государственной гражданской службы Нижегородской области главной группы включены:</w:t>
      </w:r>
    </w:p>
    <w:p w:rsidR="00057136" w:rsidRDefault="00057136" w:rsidP="00057136">
      <w:pPr>
        <w:pStyle w:val="a3"/>
        <w:numPr>
          <w:ilvl w:val="0"/>
          <w:numId w:val="2"/>
        </w:numPr>
        <w:ind w:left="709" w:firstLine="0"/>
        <w:rPr>
          <w:szCs w:val="28"/>
        </w:rPr>
      </w:pPr>
      <w:r>
        <w:rPr>
          <w:szCs w:val="28"/>
        </w:rPr>
        <w:t>Тару</w:t>
      </w:r>
      <w:bookmarkStart w:id="0" w:name="_GoBack"/>
      <w:bookmarkEnd w:id="0"/>
      <w:r>
        <w:rPr>
          <w:szCs w:val="28"/>
        </w:rPr>
        <w:t>сова Наина Сергеевна</w:t>
      </w:r>
    </w:p>
    <w:p w:rsidR="00057136" w:rsidRDefault="00057136" w:rsidP="00057136">
      <w:pPr>
        <w:pStyle w:val="a3"/>
        <w:numPr>
          <w:ilvl w:val="0"/>
          <w:numId w:val="2"/>
        </w:numPr>
        <w:ind w:left="709" w:firstLine="0"/>
        <w:rPr>
          <w:szCs w:val="28"/>
        </w:rPr>
      </w:pPr>
      <w:r>
        <w:rPr>
          <w:szCs w:val="28"/>
        </w:rPr>
        <w:t>Чертищева Елена Ивановна</w:t>
      </w:r>
    </w:p>
    <w:p w:rsidR="00057136" w:rsidRDefault="00057136" w:rsidP="00057136">
      <w:pPr>
        <w:pStyle w:val="a3"/>
        <w:ind w:left="709"/>
        <w:rPr>
          <w:szCs w:val="28"/>
        </w:rPr>
      </w:pPr>
    </w:p>
    <w:p w:rsidR="00057136" w:rsidRPr="000B4E55" w:rsidRDefault="00057136" w:rsidP="00057136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>
        <w:rPr>
          <w:rFonts w:eastAsia="Times New Roman" w:cs="Times New Roman"/>
          <w:noProof/>
          <w:szCs w:val="28"/>
          <w:lang w:eastAsia="ru-RU"/>
        </w:rPr>
        <w:t xml:space="preserve">в кадровый резерв </w:t>
      </w:r>
      <w:r w:rsidRPr="00FE3992">
        <w:rPr>
          <w:rFonts w:eastAsia="Times New Roman" w:cs="Times New Roman"/>
          <w:noProof/>
          <w:szCs w:val="28"/>
          <w:lang w:eastAsia="ru-RU"/>
        </w:rPr>
        <w:t>министерства градостроительной деятельности и развития агломераций Нижегородской области</w:t>
      </w:r>
      <w:r>
        <w:rPr>
          <w:rFonts w:eastAsia="Times New Roman" w:cs="Times New Roman"/>
          <w:noProof/>
          <w:szCs w:val="28"/>
          <w:lang w:eastAsia="ru-RU"/>
        </w:rPr>
        <w:t xml:space="preserve"> для замещения должности государственной гражданской службы Нижегородской области ведущей группы </w:t>
      </w:r>
      <w:r w:rsidR="000B4E55">
        <w:rPr>
          <w:rFonts w:eastAsia="Times New Roman" w:cs="Times New Roman"/>
          <w:noProof/>
          <w:szCs w:val="28"/>
          <w:lang w:eastAsia="ru-RU"/>
        </w:rPr>
        <w:t>включены:</w:t>
      </w:r>
    </w:p>
    <w:p w:rsidR="000B4E55" w:rsidRDefault="000B4E55" w:rsidP="000B4E55">
      <w:pPr>
        <w:pStyle w:val="a3"/>
        <w:numPr>
          <w:ilvl w:val="0"/>
          <w:numId w:val="3"/>
        </w:numPr>
        <w:ind w:left="709" w:firstLine="0"/>
        <w:rPr>
          <w:szCs w:val="28"/>
        </w:rPr>
      </w:pPr>
      <w:r>
        <w:rPr>
          <w:szCs w:val="28"/>
        </w:rPr>
        <w:t>Дементьев Иван Сергеевич</w:t>
      </w:r>
    </w:p>
    <w:p w:rsidR="000B4E55" w:rsidRDefault="000B4E55" w:rsidP="000B4E55">
      <w:pPr>
        <w:pStyle w:val="a3"/>
        <w:numPr>
          <w:ilvl w:val="0"/>
          <w:numId w:val="3"/>
        </w:numPr>
        <w:ind w:left="709" w:firstLine="0"/>
        <w:rPr>
          <w:szCs w:val="28"/>
        </w:rPr>
      </w:pPr>
      <w:r>
        <w:rPr>
          <w:szCs w:val="28"/>
        </w:rPr>
        <w:t>Кирилова Вера Евгеньевна</w:t>
      </w:r>
    </w:p>
    <w:p w:rsidR="000B4E55" w:rsidRDefault="000B4E55" w:rsidP="000B4E55">
      <w:pPr>
        <w:pStyle w:val="a3"/>
        <w:numPr>
          <w:ilvl w:val="0"/>
          <w:numId w:val="3"/>
        </w:numPr>
        <w:ind w:left="709" w:firstLine="0"/>
        <w:rPr>
          <w:szCs w:val="28"/>
        </w:rPr>
      </w:pPr>
      <w:r>
        <w:rPr>
          <w:szCs w:val="28"/>
        </w:rPr>
        <w:t>Костылева Татьяна Леонидовна</w:t>
      </w:r>
    </w:p>
    <w:p w:rsidR="000B4E55" w:rsidRDefault="000B4E55" w:rsidP="000B4E55">
      <w:pPr>
        <w:pStyle w:val="a3"/>
        <w:numPr>
          <w:ilvl w:val="0"/>
          <w:numId w:val="3"/>
        </w:numPr>
        <w:ind w:left="709" w:firstLine="0"/>
        <w:rPr>
          <w:szCs w:val="28"/>
        </w:rPr>
      </w:pPr>
      <w:r>
        <w:rPr>
          <w:szCs w:val="28"/>
        </w:rPr>
        <w:t>Литвинова Анна Юрьевна</w:t>
      </w:r>
    </w:p>
    <w:p w:rsidR="000B4E55" w:rsidRDefault="000B4E55" w:rsidP="000B4E55">
      <w:pPr>
        <w:pStyle w:val="a3"/>
        <w:numPr>
          <w:ilvl w:val="0"/>
          <w:numId w:val="3"/>
        </w:numPr>
        <w:ind w:left="709" w:firstLine="0"/>
        <w:rPr>
          <w:szCs w:val="28"/>
        </w:rPr>
      </w:pPr>
      <w:r>
        <w:rPr>
          <w:szCs w:val="28"/>
        </w:rPr>
        <w:t>Молостова Ирина Георгиевна</w:t>
      </w:r>
    </w:p>
    <w:p w:rsidR="000B4E55" w:rsidRDefault="000B4E55" w:rsidP="000B4E55">
      <w:pPr>
        <w:pStyle w:val="a3"/>
        <w:numPr>
          <w:ilvl w:val="0"/>
          <w:numId w:val="3"/>
        </w:numPr>
        <w:ind w:left="709" w:firstLine="0"/>
        <w:rPr>
          <w:szCs w:val="28"/>
        </w:rPr>
      </w:pPr>
      <w:r>
        <w:rPr>
          <w:szCs w:val="28"/>
        </w:rPr>
        <w:t>Полищук Евгения Сергеевна</w:t>
      </w:r>
    </w:p>
    <w:p w:rsidR="000B4E55" w:rsidRDefault="000B4E55" w:rsidP="000B4E55">
      <w:pPr>
        <w:pStyle w:val="a3"/>
        <w:numPr>
          <w:ilvl w:val="0"/>
          <w:numId w:val="3"/>
        </w:numPr>
        <w:ind w:left="709" w:firstLine="0"/>
        <w:rPr>
          <w:szCs w:val="28"/>
        </w:rPr>
      </w:pPr>
      <w:r>
        <w:rPr>
          <w:szCs w:val="28"/>
        </w:rPr>
        <w:t>Свечникова Светлана Андреевна</w:t>
      </w:r>
    </w:p>
    <w:p w:rsidR="000B4E55" w:rsidRDefault="000B4E55" w:rsidP="000B4E55">
      <w:pPr>
        <w:pStyle w:val="a3"/>
        <w:numPr>
          <w:ilvl w:val="0"/>
          <w:numId w:val="3"/>
        </w:numPr>
        <w:ind w:left="709" w:firstLine="0"/>
        <w:rPr>
          <w:szCs w:val="28"/>
        </w:rPr>
      </w:pPr>
      <w:r>
        <w:rPr>
          <w:szCs w:val="28"/>
        </w:rPr>
        <w:t>Сергеева Евгения Владимировна</w:t>
      </w:r>
    </w:p>
    <w:p w:rsidR="000B4E55" w:rsidRPr="000B4E55" w:rsidRDefault="000B4E55" w:rsidP="000B4E55">
      <w:pPr>
        <w:rPr>
          <w:szCs w:val="28"/>
        </w:rPr>
      </w:pPr>
    </w:p>
    <w:p w:rsidR="000B4E55" w:rsidRPr="00864F78" w:rsidRDefault="00864F78" w:rsidP="00864F78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>
        <w:rPr>
          <w:rFonts w:eastAsia="Times New Roman" w:cs="Times New Roman"/>
          <w:noProof/>
          <w:szCs w:val="28"/>
          <w:lang w:eastAsia="ru-RU"/>
        </w:rPr>
        <w:t xml:space="preserve">в кадровый резерв </w:t>
      </w:r>
      <w:r w:rsidRPr="00FE3992">
        <w:rPr>
          <w:rFonts w:eastAsia="Times New Roman" w:cs="Times New Roman"/>
          <w:noProof/>
          <w:szCs w:val="28"/>
          <w:lang w:eastAsia="ru-RU"/>
        </w:rPr>
        <w:t>министерства градостроительной деятельности и развития агломераций Нижегородской области</w:t>
      </w:r>
      <w:r>
        <w:rPr>
          <w:rFonts w:eastAsia="Times New Roman" w:cs="Times New Roman"/>
          <w:noProof/>
          <w:szCs w:val="28"/>
          <w:lang w:eastAsia="ru-RU"/>
        </w:rPr>
        <w:t xml:space="preserve"> для замещения должност</w:t>
      </w:r>
      <w:r w:rsidR="00665B33">
        <w:rPr>
          <w:rFonts w:eastAsia="Times New Roman" w:cs="Times New Roman"/>
          <w:noProof/>
          <w:szCs w:val="28"/>
          <w:lang w:eastAsia="ru-RU"/>
        </w:rPr>
        <w:t>ей</w:t>
      </w:r>
      <w:r>
        <w:rPr>
          <w:rFonts w:eastAsia="Times New Roman" w:cs="Times New Roman"/>
          <w:noProof/>
          <w:szCs w:val="28"/>
          <w:lang w:eastAsia="ru-RU"/>
        </w:rPr>
        <w:t xml:space="preserve"> государственной гражданской службы Нижегородской области старшей группы включены:</w:t>
      </w:r>
    </w:p>
    <w:p w:rsidR="00864F78" w:rsidRDefault="00864F78" w:rsidP="00864F78">
      <w:pPr>
        <w:pStyle w:val="a3"/>
        <w:numPr>
          <w:ilvl w:val="0"/>
          <w:numId w:val="4"/>
        </w:numPr>
        <w:ind w:hanging="11"/>
        <w:rPr>
          <w:szCs w:val="28"/>
        </w:rPr>
      </w:pPr>
      <w:r>
        <w:rPr>
          <w:szCs w:val="28"/>
        </w:rPr>
        <w:t>Вавилова Светлана Алексеевна</w:t>
      </w:r>
    </w:p>
    <w:p w:rsidR="00864F78" w:rsidRDefault="00864F78" w:rsidP="00864F78">
      <w:pPr>
        <w:pStyle w:val="a3"/>
        <w:numPr>
          <w:ilvl w:val="0"/>
          <w:numId w:val="4"/>
        </w:numPr>
        <w:ind w:hanging="11"/>
        <w:rPr>
          <w:szCs w:val="28"/>
        </w:rPr>
      </w:pPr>
      <w:r>
        <w:rPr>
          <w:szCs w:val="28"/>
        </w:rPr>
        <w:t>Журавлева Юлия Александровна</w:t>
      </w:r>
    </w:p>
    <w:p w:rsidR="00864F78" w:rsidRDefault="00864F78" w:rsidP="00864F78">
      <w:pPr>
        <w:pStyle w:val="a3"/>
        <w:numPr>
          <w:ilvl w:val="0"/>
          <w:numId w:val="4"/>
        </w:numPr>
        <w:ind w:hanging="11"/>
        <w:rPr>
          <w:szCs w:val="28"/>
        </w:rPr>
      </w:pPr>
      <w:r>
        <w:rPr>
          <w:szCs w:val="28"/>
        </w:rPr>
        <w:t>Чернышова Екатерина Геннадьевна</w:t>
      </w:r>
    </w:p>
    <w:p w:rsidR="00864F78" w:rsidRDefault="00864F78" w:rsidP="00864F78">
      <w:pPr>
        <w:pStyle w:val="a3"/>
        <w:numPr>
          <w:ilvl w:val="0"/>
          <w:numId w:val="4"/>
        </w:numPr>
        <w:ind w:hanging="11"/>
        <w:rPr>
          <w:szCs w:val="28"/>
        </w:rPr>
      </w:pPr>
      <w:r>
        <w:rPr>
          <w:szCs w:val="28"/>
        </w:rPr>
        <w:t>Шляндина Марина Юрьевна</w:t>
      </w:r>
    </w:p>
    <w:p w:rsidR="00864F78" w:rsidRDefault="00864F78" w:rsidP="00864F78">
      <w:pPr>
        <w:ind w:firstLine="709"/>
        <w:rPr>
          <w:szCs w:val="28"/>
        </w:rPr>
      </w:pPr>
    </w:p>
    <w:p w:rsidR="00864F78" w:rsidRDefault="00864F78" w:rsidP="00864F78">
      <w:pPr>
        <w:ind w:firstLine="709"/>
        <w:rPr>
          <w:szCs w:val="28"/>
        </w:rPr>
      </w:pPr>
      <w:r>
        <w:rPr>
          <w:szCs w:val="28"/>
        </w:rPr>
        <w:t>Остальным претендентам отказано в замещении вакантных должностей государственной гражданской службы</w:t>
      </w:r>
      <w:r w:rsidRPr="00864F78">
        <w:rPr>
          <w:rFonts w:eastAsia="Times New Roman" w:cs="Times New Roman"/>
          <w:noProof/>
          <w:szCs w:val="28"/>
          <w:lang w:eastAsia="ru-RU"/>
        </w:rPr>
        <w:t xml:space="preserve"> </w:t>
      </w:r>
      <w:r w:rsidR="008F4FA0">
        <w:rPr>
          <w:rFonts w:eastAsia="Times New Roman" w:cs="Times New Roman"/>
          <w:noProof/>
          <w:szCs w:val="28"/>
          <w:lang w:eastAsia="ru-RU"/>
        </w:rPr>
        <w:t xml:space="preserve">и включении в кадровый резерв </w:t>
      </w:r>
      <w:r w:rsidR="008F4FA0" w:rsidRPr="00FE3992">
        <w:rPr>
          <w:rFonts w:eastAsia="Times New Roman" w:cs="Times New Roman"/>
          <w:noProof/>
          <w:szCs w:val="28"/>
          <w:lang w:eastAsia="ru-RU"/>
        </w:rPr>
        <w:t>министерства градостроительной деятельности и развития агломераций Нижегородской области</w:t>
      </w:r>
      <w:r w:rsidR="008F4FA0">
        <w:rPr>
          <w:rFonts w:eastAsia="Times New Roman" w:cs="Times New Roman"/>
          <w:noProof/>
          <w:szCs w:val="28"/>
          <w:lang w:eastAsia="ru-RU"/>
        </w:rPr>
        <w:t>.</w:t>
      </w:r>
    </w:p>
    <w:p w:rsidR="00864F78" w:rsidRPr="00163F10" w:rsidRDefault="00864F78" w:rsidP="00864F78">
      <w:pPr>
        <w:pStyle w:val="a4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163F10">
        <w:rPr>
          <w:sz w:val="28"/>
          <w:szCs w:val="28"/>
        </w:rPr>
        <w:t>Документы, представленные кандидатами для</w:t>
      </w:r>
      <w:r>
        <w:rPr>
          <w:sz w:val="28"/>
          <w:szCs w:val="28"/>
        </w:rPr>
        <w:t xml:space="preserve"> участия в конкурсе, могут быть </w:t>
      </w:r>
      <w:r w:rsidRPr="00163F10">
        <w:rPr>
          <w:sz w:val="28"/>
          <w:szCs w:val="28"/>
        </w:rPr>
        <w:t>возвращены им в течение трех лет со дня завершения конкурса</w:t>
      </w:r>
      <w:r w:rsidRPr="00163F10">
        <w:rPr>
          <w:rFonts w:ascii="Verdana" w:hAnsi="Verdana"/>
          <w:color w:val="454545"/>
          <w:sz w:val="28"/>
          <w:szCs w:val="28"/>
        </w:rPr>
        <w:t xml:space="preserve"> </w:t>
      </w:r>
      <w:r w:rsidRPr="00163F10">
        <w:rPr>
          <w:sz w:val="28"/>
          <w:szCs w:val="28"/>
        </w:rPr>
        <w:t xml:space="preserve">по письменному заявлению по адресу: </w:t>
      </w:r>
      <w:r w:rsidRPr="00163F10">
        <w:rPr>
          <w:bCs/>
          <w:sz w:val="28"/>
          <w:szCs w:val="28"/>
        </w:rPr>
        <w:t>603082, г. Нижний Новгород, Кремль,</w:t>
      </w:r>
      <w:r w:rsidR="005F0FF9">
        <w:rPr>
          <w:bCs/>
          <w:sz w:val="28"/>
          <w:szCs w:val="28"/>
        </w:rPr>
        <w:t xml:space="preserve"> </w:t>
      </w:r>
      <w:r w:rsidRPr="00163F10">
        <w:rPr>
          <w:bCs/>
          <w:sz w:val="28"/>
          <w:szCs w:val="28"/>
        </w:rPr>
        <w:t xml:space="preserve">корпус 14, каб.114а. </w:t>
      </w:r>
    </w:p>
    <w:p w:rsidR="00864F78" w:rsidRPr="00C1091C" w:rsidRDefault="00864F78" w:rsidP="00864F78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63F10">
        <w:rPr>
          <w:bCs/>
          <w:sz w:val="28"/>
          <w:szCs w:val="28"/>
        </w:rPr>
        <w:t xml:space="preserve">В случае выдачи представленных для участия в конкурсе документов необходимо предварительно проинформировать секретаря конкурсной комиссии о подготовке документов по телефону: </w:t>
      </w:r>
      <w:r w:rsidRPr="00163F10">
        <w:rPr>
          <w:sz w:val="28"/>
          <w:szCs w:val="28"/>
        </w:rPr>
        <w:t>8(831) 435-63-57.</w:t>
      </w:r>
      <w:r w:rsidRPr="00C1091C">
        <w:rPr>
          <w:bCs/>
          <w:sz w:val="28"/>
          <w:szCs w:val="28"/>
        </w:rPr>
        <w:t xml:space="preserve"> </w:t>
      </w:r>
    </w:p>
    <w:p w:rsidR="00864F78" w:rsidRPr="00864F78" w:rsidRDefault="00864F78" w:rsidP="00864F78">
      <w:pPr>
        <w:ind w:firstLine="709"/>
        <w:rPr>
          <w:szCs w:val="28"/>
        </w:rPr>
      </w:pPr>
    </w:p>
    <w:sectPr w:rsidR="00864F78" w:rsidRPr="00864F78" w:rsidSect="006E4BB7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6C42"/>
    <w:multiLevelType w:val="hybridMultilevel"/>
    <w:tmpl w:val="E026A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80D22"/>
    <w:multiLevelType w:val="hybridMultilevel"/>
    <w:tmpl w:val="5F4EC27C"/>
    <w:lvl w:ilvl="0" w:tplc="F52C1FF4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45137C"/>
    <w:multiLevelType w:val="hybridMultilevel"/>
    <w:tmpl w:val="7974BB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F7F1956"/>
    <w:multiLevelType w:val="hybridMultilevel"/>
    <w:tmpl w:val="7A6E31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6F"/>
    <w:rsid w:val="00057136"/>
    <w:rsid w:val="000B4E55"/>
    <w:rsid w:val="000E6488"/>
    <w:rsid w:val="005F0FF9"/>
    <w:rsid w:val="00665B33"/>
    <w:rsid w:val="0069703C"/>
    <w:rsid w:val="006E4BB7"/>
    <w:rsid w:val="00864F78"/>
    <w:rsid w:val="008F4FA0"/>
    <w:rsid w:val="00982C5A"/>
    <w:rsid w:val="00A90AF9"/>
    <w:rsid w:val="00C8506F"/>
    <w:rsid w:val="00CC09B7"/>
    <w:rsid w:val="00DC6BD6"/>
    <w:rsid w:val="00FE3992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88"/>
    <w:pPr>
      <w:ind w:left="720"/>
      <w:contextualSpacing/>
    </w:pPr>
  </w:style>
  <w:style w:type="paragraph" w:styleId="a4">
    <w:name w:val="Normal (Web)"/>
    <w:basedOn w:val="a"/>
    <w:rsid w:val="00864F78"/>
    <w:pPr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88"/>
    <w:pPr>
      <w:ind w:left="720"/>
      <w:contextualSpacing/>
    </w:pPr>
  </w:style>
  <w:style w:type="paragraph" w:styleId="a4">
    <w:name w:val="Normal (Web)"/>
    <w:basedOn w:val="a"/>
    <w:rsid w:val="00864F78"/>
    <w:pPr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30DF1-ECF2-4D3A-8E7A-4134F9AB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2020-12-29T10:38:00Z</dcterms:created>
  <dcterms:modified xsi:type="dcterms:W3CDTF">2020-12-30T09:18:00Z</dcterms:modified>
</cp:coreProperties>
</file>