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C21" w:rsidRDefault="00147C21">
      <w:pPr>
        <w:pStyle w:val="ConsPlusTitlePage"/>
      </w:pPr>
      <w:bookmarkStart w:id="0" w:name="_GoBack"/>
      <w:bookmarkEnd w:id="0"/>
    </w:p>
    <w:p w:rsidR="00147C21" w:rsidRDefault="00147C21">
      <w:pPr>
        <w:pStyle w:val="ConsPlusNormal"/>
        <w:ind w:firstLine="540"/>
        <w:jc w:val="both"/>
        <w:outlineLvl w:val="0"/>
      </w:pPr>
    </w:p>
    <w:p w:rsidR="00147C21" w:rsidRDefault="00147C21">
      <w:pPr>
        <w:pStyle w:val="ConsPlusTitle"/>
        <w:jc w:val="center"/>
        <w:outlineLvl w:val="0"/>
      </w:pPr>
      <w:r>
        <w:t>ГУБЕРНАТОР НИЖЕГОРОДСКОЙ ОБЛАСТИ</w:t>
      </w:r>
    </w:p>
    <w:p w:rsidR="00147C21" w:rsidRDefault="00147C21">
      <w:pPr>
        <w:pStyle w:val="ConsPlusTitle"/>
        <w:jc w:val="center"/>
      </w:pPr>
    </w:p>
    <w:p w:rsidR="00147C21" w:rsidRDefault="00147C21">
      <w:pPr>
        <w:pStyle w:val="ConsPlusTitle"/>
        <w:jc w:val="center"/>
      </w:pPr>
      <w:r>
        <w:t>УКАЗ</w:t>
      </w:r>
    </w:p>
    <w:p w:rsidR="00147C21" w:rsidRDefault="00147C21">
      <w:pPr>
        <w:pStyle w:val="ConsPlusTitle"/>
        <w:jc w:val="center"/>
      </w:pPr>
      <w:r>
        <w:t>от 11 декабря 2009 г. N 77</w:t>
      </w:r>
    </w:p>
    <w:p w:rsidR="00147C21" w:rsidRDefault="00147C21">
      <w:pPr>
        <w:pStyle w:val="ConsPlusTitle"/>
        <w:jc w:val="center"/>
      </w:pPr>
    </w:p>
    <w:p w:rsidR="00147C21" w:rsidRDefault="00147C21">
      <w:pPr>
        <w:pStyle w:val="ConsPlusTitle"/>
        <w:jc w:val="center"/>
      </w:pPr>
      <w:r>
        <w:t>ОБ УТВЕРЖДЕНИИ ПОРЯДКА УВЕДОМЛЕНИЯ ГУБЕРНАТОРА</w:t>
      </w:r>
    </w:p>
    <w:p w:rsidR="00147C21" w:rsidRDefault="00147C21">
      <w:pPr>
        <w:pStyle w:val="ConsPlusTitle"/>
        <w:jc w:val="center"/>
      </w:pPr>
      <w:r>
        <w:t>НИЖЕГОРОДСКОЙ ОБЛАСТИ О ФАКТАХ ОБРАЩЕНИЯ В ЦЕЛЯХ</w:t>
      </w:r>
    </w:p>
    <w:p w:rsidR="00147C21" w:rsidRDefault="00147C21">
      <w:pPr>
        <w:pStyle w:val="ConsPlusTitle"/>
        <w:jc w:val="center"/>
      </w:pPr>
      <w:r>
        <w:t>СКЛОНЕНИЯ ГОСУДАРСТВЕННОГО ГРАЖДАНСКОГО СЛУЖАЩЕГО</w:t>
      </w:r>
    </w:p>
    <w:p w:rsidR="00147C21" w:rsidRDefault="00147C21">
      <w:pPr>
        <w:pStyle w:val="ConsPlusTitle"/>
        <w:jc w:val="center"/>
      </w:pPr>
      <w:r>
        <w:t>К СОВЕРШЕНИЮ КОРРУПЦИОННЫХ ПРАВОНАРУШЕНИЙ</w:t>
      </w:r>
    </w:p>
    <w:p w:rsidR="00147C21" w:rsidRDefault="00147C2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47C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7C21" w:rsidRDefault="00147C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7C21" w:rsidRDefault="00147C2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Губернатора Нижегородской области</w:t>
            </w:r>
            <w:proofErr w:type="gramEnd"/>
          </w:p>
          <w:p w:rsidR="00147C21" w:rsidRDefault="00147C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30.12.2014 </w:t>
            </w:r>
            <w:r>
              <w:rPr>
                <w:color w:val="0000FF"/>
              </w:rPr>
              <w:t>N 170</w:t>
            </w:r>
            <w:r>
              <w:rPr>
                <w:color w:val="392C69"/>
              </w:rPr>
              <w:t xml:space="preserve">, от 19.10.2018 </w:t>
            </w:r>
            <w:r>
              <w:rPr>
                <w:color w:val="0000FF"/>
              </w:rPr>
              <w:t>N 145</w:t>
            </w:r>
            <w:r>
              <w:rPr>
                <w:color w:val="392C69"/>
              </w:rPr>
              <w:t>)</w:t>
            </w:r>
          </w:p>
        </w:tc>
      </w:tr>
    </w:tbl>
    <w:p w:rsidR="00147C21" w:rsidRDefault="00147C21">
      <w:pPr>
        <w:pStyle w:val="ConsPlusNormal"/>
        <w:ind w:firstLine="540"/>
        <w:jc w:val="both"/>
      </w:pPr>
    </w:p>
    <w:p w:rsidR="00147C21" w:rsidRDefault="00147C21">
      <w:pPr>
        <w:pStyle w:val="ConsPlusNormal"/>
        <w:ind w:firstLine="540"/>
        <w:jc w:val="both"/>
      </w:pPr>
      <w:r>
        <w:t xml:space="preserve">В соответствии с </w:t>
      </w:r>
      <w:r>
        <w:rPr>
          <w:color w:val="0000FF"/>
        </w:rPr>
        <w:t>частью 5 статьи 9</w:t>
      </w:r>
      <w:r>
        <w:t xml:space="preserve"> Федерального закона от 25 декабря 2008 г. N 273-ФЗ "О противодействии коррупции":</w:t>
      </w:r>
    </w:p>
    <w:p w:rsidR="00147C21" w:rsidRDefault="00147C21">
      <w:pPr>
        <w:pStyle w:val="ConsPlusNormal"/>
        <w:jc w:val="both"/>
      </w:pPr>
      <w:r>
        <w:t xml:space="preserve">(в ред. </w:t>
      </w:r>
      <w:r>
        <w:rPr>
          <w:color w:val="0000FF"/>
        </w:rPr>
        <w:t>Указа</w:t>
      </w:r>
      <w:r>
        <w:t xml:space="preserve"> Губернатора Нижегородской области от 19.10.2018 N 145)</w:t>
      </w:r>
    </w:p>
    <w:p w:rsidR="00147C21" w:rsidRDefault="00147C2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r>
        <w:rPr>
          <w:color w:val="0000FF"/>
        </w:rPr>
        <w:t>Порядок</w:t>
      </w:r>
      <w:r>
        <w:t xml:space="preserve"> уведомления Губернатора Нижегородской области о фактах обращения в целях склонения государственного гражданского служащего к совершению коррупционных правонарушений.</w:t>
      </w:r>
    </w:p>
    <w:p w:rsidR="00147C21" w:rsidRDefault="00147C21">
      <w:pPr>
        <w:pStyle w:val="ConsPlusNormal"/>
        <w:spacing w:before="220"/>
        <w:ind w:firstLine="540"/>
        <w:jc w:val="both"/>
      </w:pPr>
      <w:r>
        <w:t>2. Настоящий Указ вступает в силу по истечении 10 дней со дня его официального опубликования.</w:t>
      </w:r>
    </w:p>
    <w:p w:rsidR="00147C21" w:rsidRDefault="00147C21">
      <w:pPr>
        <w:pStyle w:val="ConsPlusNormal"/>
        <w:ind w:firstLine="540"/>
        <w:jc w:val="both"/>
      </w:pPr>
    </w:p>
    <w:p w:rsidR="00147C21" w:rsidRDefault="00147C21">
      <w:pPr>
        <w:pStyle w:val="ConsPlusNormal"/>
        <w:jc w:val="right"/>
      </w:pPr>
      <w:r>
        <w:t>Губернатор области</w:t>
      </w:r>
    </w:p>
    <w:p w:rsidR="00147C21" w:rsidRDefault="00147C21">
      <w:pPr>
        <w:pStyle w:val="ConsPlusNormal"/>
        <w:jc w:val="right"/>
      </w:pPr>
      <w:r>
        <w:t>В.П.ШАНЦЕВ</w:t>
      </w:r>
    </w:p>
    <w:p w:rsidR="00147C21" w:rsidRDefault="00147C21">
      <w:pPr>
        <w:pStyle w:val="ConsPlusNormal"/>
        <w:ind w:firstLine="540"/>
        <w:jc w:val="both"/>
      </w:pPr>
    </w:p>
    <w:p w:rsidR="00147C21" w:rsidRDefault="00147C21">
      <w:pPr>
        <w:pStyle w:val="ConsPlusNormal"/>
        <w:ind w:firstLine="540"/>
        <w:jc w:val="both"/>
      </w:pPr>
    </w:p>
    <w:p w:rsidR="00147C21" w:rsidRDefault="00147C21">
      <w:pPr>
        <w:pStyle w:val="ConsPlusNormal"/>
        <w:ind w:firstLine="540"/>
        <w:jc w:val="both"/>
      </w:pPr>
    </w:p>
    <w:p w:rsidR="00147C21" w:rsidRDefault="00147C21">
      <w:pPr>
        <w:pStyle w:val="ConsPlusNormal"/>
        <w:ind w:firstLine="540"/>
        <w:jc w:val="both"/>
      </w:pPr>
    </w:p>
    <w:p w:rsidR="00147C21" w:rsidRDefault="00147C21">
      <w:pPr>
        <w:pStyle w:val="ConsPlusNormal"/>
        <w:ind w:firstLine="540"/>
        <w:jc w:val="both"/>
      </w:pPr>
    </w:p>
    <w:p w:rsidR="00147C21" w:rsidRDefault="00147C21">
      <w:pPr>
        <w:pStyle w:val="ConsPlusNormal"/>
        <w:jc w:val="right"/>
        <w:outlineLvl w:val="0"/>
      </w:pPr>
      <w:r>
        <w:t>Утвержден</w:t>
      </w:r>
    </w:p>
    <w:p w:rsidR="00147C21" w:rsidRDefault="00147C21">
      <w:pPr>
        <w:pStyle w:val="ConsPlusNormal"/>
        <w:jc w:val="right"/>
      </w:pPr>
      <w:r>
        <w:t>Указом</w:t>
      </w:r>
    </w:p>
    <w:p w:rsidR="00147C21" w:rsidRDefault="00147C21">
      <w:pPr>
        <w:pStyle w:val="ConsPlusNormal"/>
        <w:jc w:val="right"/>
      </w:pPr>
      <w:r>
        <w:t>Губернатора области</w:t>
      </w:r>
    </w:p>
    <w:p w:rsidR="00147C21" w:rsidRDefault="00147C21">
      <w:pPr>
        <w:pStyle w:val="ConsPlusNormal"/>
        <w:jc w:val="right"/>
      </w:pPr>
      <w:r>
        <w:t>от 11.12.2009 N 77</w:t>
      </w:r>
    </w:p>
    <w:p w:rsidR="00147C21" w:rsidRDefault="00147C21">
      <w:pPr>
        <w:pStyle w:val="ConsPlusNormal"/>
        <w:ind w:firstLine="540"/>
        <w:jc w:val="both"/>
      </w:pPr>
    </w:p>
    <w:p w:rsidR="00147C21" w:rsidRDefault="00147C21">
      <w:pPr>
        <w:pStyle w:val="ConsPlusTitle"/>
        <w:jc w:val="center"/>
      </w:pPr>
      <w:bookmarkStart w:id="1" w:name="P31"/>
      <w:bookmarkEnd w:id="1"/>
      <w:r>
        <w:t>ПОРЯДОК</w:t>
      </w:r>
    </w:p>
    <w:p w:rsidR="00147C21" w:rsidRDefault="00147C21">
      <w:pPr>
        <w:pStyle w:val="ConsPlusTitle"/>
        <w:jc w:val="center"/>
      </w:pPr>
      <w:r>
        <w:t>УВЕДОМЛЕНИЯ ГУБЕРНАТОРА НИЖЕГОРОДСКОЙ ОБЛАСТИ О ФАКТАХ</w:t>
      </w:r>
    </w:p>
    <w:p w:rsidR="00147C21" w:rsidRDefault="00147C21">
      <w:pPr>
        <w:pStyle w:val="ConsPlusTitle"/>
        <w:jc w:val="center"/>
      </w:pPr>
      <w:r>
        <w:t>ОБРАЩЕНИЯ В ЦЕЛЯХ СКЛОНЕНИЯ ГОСУДАРСТВЕННОГО ГРАЖДАНСКОГО</w:t>
      </w:r>
    </w:p>
    <w:p w:rsidR="00147C21" w:rsidRDefault="00147C21">
      <w:pPr>
        <w:pStyle w:val="ConsPlusTitle"/>
        <w:jc w:val="center"/>
      </w:pPr>
      <w:r>
        <w:t>СЛУЖАЩЕГО К СОВЕРШЕНИЮ КОРРУПЦИОННЫХ ПРАВОНАРУШЕНИЙ</w:t>
      </w:r>
    </w:p>
    <w:p w:rsidR="00147C21" w:rsidRDefault="00147C2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47C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7C21" w:rsidRDefault="00147C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7C21" w:rsidRDefault="00147C2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Губернатора Нижегородской области</w:t>
            </w:r>
            <w:proofErr w:type="gramEnd"/>
          </w:p>
          <w:p w:rsidR="00147C21" w:rsidRDefault="00147C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30.12.2014 </w:t>
            </w:r>
            <w:r>
              <w:rPr>
                <w:color w:val="0000FF"/>
              </w:rPr>
              <w:t>N 170</w:t>
            </w:r>
            <w:r>
              <w:rPr>
                <w:color w:val="392C69"/>
              </w:rPr>
              <w:t xml:space="preserve">, от 19.10.2018 </w:t>
            </w:r>
            <w:r>
              <w:rPr>
                <w:color w:val="0000FF"/>
              </w:rPr>
              <w:t>N 145</w:t>
            </w:r>
            <w:r>
              <w:rPr>
                <w:color w:val="392C69"/>
              </w:rPr>
              <w:t>)</w:t>
            </w:r>
          </w:p>
        </w:tc>
      </w:tr>
    </w:tbl>
    <w:p w:rsidR="00147C21" w:rsidRDefault="00147C21">
      <w:pPr>
        <w:pStyle w:val="ConsPlusNormal"/>
        <w:ind w:firstLine="540"/>
        <w:jc w:val="both"/>
      </w:pPr>
    </w:p>
    <w:p w:rsidR="00147C21" w:rsidRDefault="00147C21">
      <w:pPr>
        <w:pStyle w:val="ConsPlusTitle"/>
        <w:jc w:val="center"/>
        <w:outlineLvl w:val="1"/>
      </w:pPr>
      <w:r>
        <w:t>1. ОБЩИЕ ПОЛОЖЕНИЯ</w:t>
      </w:r>
    </w:p>
    <w:p w:rsidR="00147C21" w:rsidRDefault="00147C21">
      <w:pPr>
        <w:pStyle w:val="ConsPlusNormal"/>
        <w:ind w:firstLine="540"/>
        <w:jc w:val="both"/>
      </w:pPr>
    </w:p>
    <w:p w:rsidR="00147C21" w:rsidRDefault="00147C21">
      <w:pPr>
        <w:pStyle w:val="ConsPlusNormal"/>
        <w:ind w:firstLine="540"/>
        <w:jc w:val="both"/>
      </w:pPr>
      <w:r>
        <w:t xml:space="preserve">Настоящий Порядок разработан в целях реализации Федерального </w:t>
      </w:r>
      <w:r>
        <w:rPr>
          <w:color w:val="0000FF"/>
        </w:rPr>
        <w:t>закона</w:t>
      </w:r>
      <w:r>
        <w:t xml:space="preserve"> от 25 декабря 2008 г. N 273-ФЗ "О противодействии коррупции" и определяет:</w:t>
      </w:r>
    </w:p>
    <w:p w:rsidR="00147C21" w:rsidRDefault="00147C21">
      <w:pPr>
        <w:pStyle w:val="ConsPlusNormal"/>
        <w:jc w:val="both"/>
      </w:pPr>
      <w:r>
        <w:lastRenderedPageBreak/>
        <w:t xml:space="preserve">(в ред. </w:t>
      </w:r>
      <w:r>
        <w:rPr>
          <w:color w:val="0000FF"/>
        </w:rPr>
        <w:t>Указа</w:t>
      </w:r>
      <w:r>
        <w:t xml:space="preserve"> Губернатора Нижегородской области от 19.10.2018 N 145)</w:t>
      </w:r>
    </w:p>
    <w:p w:rsidR="00147C21" w:rsidRDefault="00147C21">
      <w:pPr>
        <w:pStyle w:val="ConsPlusNormal"/>
        <w:spacing w:before="220"/>
        <w:ind w:firstLine="540"/>
        <w:jc w:val="both"/>
      </w:pPr>
      <w:r>
        <w:t>- процедуру уведомления Губернатора Нижегородской области, Председателя Правительства (далее - Губернатор) государственным гражданским служащим, замещающим должность государственной гражданской службы Нижегородской области категории "руководители" высшей группы должностей, представителем нанимателя для которого является Губернатор (далее - гражданский служащий), о фактах обращения к нему в целях склонения к совершению коррупционных правонарушений;</w:t>
      </w:r>
    </w:p>
    <w:p w:rsidR="00147C21" w:rsidRDefault="00147C21">
      <w:pPr>
        <w:pStyle w:val="ConsPlusNormal"/>
        <w:jc w:val="both"/>
      </w:pPr>
      <w:r>
        <w:t xml:space="preserve">(в ред. </w:t>
      </w:r>
      <w:r>
        <w:rPr>
          <w:color w:val="0000FF"/>
        </w:rPr>
        <w:t>Указа</w:t>
      </w:r>
      <w:r>
        <w:t xml:space="preserve"> Губернатора Нижегородской области от 30.12.2014 N 170)</w:t>
      </w:r>
    </w:p>
    <w:p w:rsidR="00147C21" w:rsidRDefault="00147C21">
      <w:pPr>
        <w:pStyle w:val="ConsPlusNormal"/>
        <w:spacing w:before="220"/>
        <w:ind w:firstLine="540"/>
        <w:jc w:val="both"/>
      </w:pPr>
      <w:r>
        <w:t>- перечень сведений, содержащихся в уведомлении гражданского служащего о фактах обращения к нему в целях склонения к совершению коррупционных правонарушений (далее - уведомление);</w:t>
      </w:r>
    </w:p>
    <w:p w:rsidR="00147C21" w:rsidRDefault="00147C21">
      <w:pPr>
        <w:pStyle w:val="ConsPlusNormal"/>
        <w:spacing w:before="220"/>
        <w:ind w:firstLine="540"/>
        <w:jc w:val="both"/>
      </w:pPr>
      <w:r>
        <w:t>- порядок регистрации уведомлений;</w:t>
      </w:r>
    </w:p>
    <w:p w:rsidR="00147C21" w:rsidRDefault="00147C21">
      <w:pPr>
        <w:pStyle w:val="ConsPlusNormal"/>
        <w:spacing w:before="220"/>
        <w:ind w:firstLine="540"/>
        <w:jc w:val="both"/>
      </w:pPr>
      <w:r>
        <w:t>- порядок организации проверки сведений, содержащихся в уведомлениях.</w:t>
      </w:r>
    </w:p>
    <w:p w:rsidR="00147C21" w:rsidRDefault="00147C21">
      <w:pPr>
        <w:pStyle w:val="ConsPlusNormal"/>
        <w:ind w:firstLine="540"/>
        <w:jc w:val="both"/>
      </w:pPr>
    </w:p>
    <w:p w:rsidR="00147C21" w:rsidRDefault="00147C21">
      <w:pPr>
        <w:pStyle w:val="ConsPlusTitle"/>
        <w:jc w:val="center"/>
        <w:outlineLvl w:val="1"/>
      </w:pPr>
      <w:r>
        <w:t>2. ПРОЦЕДУРА УВЕДОМЛЕНИЯ ГУБЕРНАТОРА ГРАЖДАНСКИМ СЛУЖАЩИМ</w:t>
      </w:r>
    </w:p>
    <w:p w:rsidR="00147C21" w:rsidRDefault="00147C21">
      <w:pPr>
        <w:pStyle w:val="ConsPlusTitle"/>
        <w:jc w:val="center"/>
      </w:pPr>
      <w:r>
        <w:t>О ФАКТАХ ОБРАЩЕНИЯ К НЕМУ В ЦЕЛЯХ СКЛОНЕНИЯ</w:t>
      </w:r>
    </w:p>
    <w:p w:rsidR="00147C21" w:rsidRDefault="00147C21">
      <w:pPr>
        <w:pStyle w:val="ConsPlusTitle"/>
        <w:jc w:val="center"/>
      </w:pPr>
      <w:r>
        <w:t>К СОВЕРШЕНИЮ КОРРУПЦИОННЫХ ПРАВОНАРУШЕНИЙ</w:t>
      </w:r>
    </w:p>
    <w:p w:rsidR="00147C21" w:rsidRDefault="00147C21">
      <w:pPr>
        <w:pStyle w:val="ConsPlusNormal"/>
        <w:ind w:firstLine="540"/>
        <w:jc w:val="both"/>
      </w:pPr>
    </w:p>
    <w:p w:rsidR="00147C21" w:rsidRDefault="00147C21">
      <w:pPr>
        <w:pStyle w:val="ConsPlusNormal"/>
        <w:ind w:firstLine="540"/>
        <w:jc w:val="both"/>
      </w:pPr>
      <w:r>
        <w:t xml:space="preserve">2.1. </w:t>
      </w:r>
      <w:proofErr w:type="gramStart"/>
      <w:r>
        <w:t>Гражданский служащий обязан уведомлять представителя нанимателя в лице Губернатора обо всех случаях непосредственного обращения к нему каких-либо лиц с целью склонения к злоупотреблению служебным положением, даче или получению взятки, злоупотреблению полномочиями либо иному незаконному использованию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</w:t>
      </w:r>
      <w:proofErr w:type="gramEnd"/>
      <w:r>
        <w:t xml:space="preserve"> прав для себя или для третьих лиц либо незаконного предоставления такой выгоды гражданскому служащему другими физическими лицами.</w:t>
      </w:r>
    </w:p>
    <w:p w:rsidR="00147C21" w:rsidRDefault="00147C21">
      <w:pPr>
        <w:pStyle w:val="ConsPlusNormal"/>
        <w:spacing w:before="220"/>
        <w:ind w:firstLine="540"/>
        <w:jc w:val="both"/>
      </w:pPr>
      <w:r>
        <w:t>Гражданский служащий также обязан уведомлять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Об уведомлении указанных органов гражданскому служащему необходимо сообщить в уведомлении представителю нанимателя.</w:t>
      </w:r>
    </w:p>
    <w:p w:rsidR="00147C21" w:rsidRDefault="00147C21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r>
        <w:rPr>
          <w:color w:val="0000FF"/>
        </w:rPr>
        <w:t>Указом</w:t>
      </w:r>
      <w:r>
        <w:t xml:space="preserve"> Губернатора Нижегородской области от 19.10.2018 N 145)</w:t>
      </w:r>
    </w:p>
    <w:p w:rsidR="00147C21" w:rsidRDefault="00147C21">
      <w:pPr>
        <w:pStyle w:val="ConsPlusNormal"/>
        <w:spacing w:before="220"/>
        <w:ind w:firstLine="540"/>
        <w:jc w:val="both"/>
      </w:pPr>
      <w:r>
        <w:t>2.2. Уведомление оформляется в письменном виде в двух экземплярах.</w:t>
      </w:r>
    </w:p>
    <w:p w:rsidR="00147C21" w:rsidRDefault="00147C21">
      <w:pPr>
        <w:pStyle w:val="ConsPlusNormal"/>
        <w:spacing w:before="220"/>
        <w:ind w:firstLine="540"/>
        <w:jc w:val="both"/>
      </w:pPr>
      <w:r>
        <w:t>Первый экземпляр уведомления гражданский служащий передает директору департамента государственной гражданской и муниципальной службы управления делами Правительства и развития кадрового потенциала Нижегородской области (далее - департамент государственной гражданской и муниципальной службы) не позднее служебного дня, следующего за днем обращения к нему в целях склонения к совершению коррупционных правонарушений.</w:t>
      </w:r>
    </w:p>
    <w:p w:rsidR="00147C21" w:rsidRDefault="00147C2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Нижегородской области от 30.12.2014 </w:t>
      </w:r>
      <w:r>
        <w:rPr>
          <w:color w:val="0000FF"/>
        </w:rPr>
        <w:t>N 170</w:t>
      </w:r>
      <w:r>
        <w:t xml:space="preserve">, от 19.10.2018 </w:t>
      </w:r>
      <w:r>
        <w:rPr>
          <w:color w:val="0000FF"/>
        </w:rPr>
        <w:t>N 145</w:t>
      </w:r>
      <w:r>
        <w:t>)</w:t>
      </w:r>
    </w:p>
    <w:p w:rsidR="00147C21" w:rsidRDefault="00147C21">
      <w:pPr>
        <w:pStyle w:val="ConsPlusNormal"/>
        <w:spacing w:before="220"/>
        <w:ind w:firstLine="540"/>
        <w:jc w:val="both"/>
      </w:pPr>
      <w:r>
        <w:t>Второй экземпляр уведомления, заверенный директором департамента государственной гражданской и муниципальной службы, остается у гражданского служащего в качестве подтверждения факта представления уведомления.</w:t>
      </w:r>
    </w:p>
    <w:p w:rsidR="00147C21" w:rsidRDefault="00147C21">
      <w:pPr>
        <w:pStyle w:val="ConsPlusNormal"/>
        <w:jc w:val="both"/>
      </w:pPr>
      <w:r>
        <w:t xml:space="preserve">(в ред. </w:t>
      </w:r>
      <w:r>
        <w:rPr>
          <w:color w:val="0000FF"/>
        </w:rPr>
        <w:t>Указа</w:t>
      </w:r>
      <w:r>
        <w:t xml:space="preserve"> Губернатора Нижегородской области от 19.10.2018 N 145)</w:t>
      </w:r>
    </w:p>
    <w:p w:rsidR="00147C21" w:rsidRDefault="00147C21">
      <w:pPr>
        <w:pStyle w:val="ConsPlusNormal"/>
        <w:spacing w:before="220"/>
        <w:ind w:firstLine="540"/>
        <w:jc w:val="both"/>
      </w:pPr>
      <w:r>
        <w:t>При нахождении гражданского служащего в командировке, в отпуске, вне места прохождения государственной гражданской службы по иным основаниям гражданский служащий обязан уведомить представителя нанимателя обо всех случаях обращения к нему каких-либо лиц в целях склонения его к совершению коррупционных правонарушений незамедлительно с момента прибытия к месту прохождения службы.</w:t>
      </w:r>
    </w:p>
    <w:p w:rsidR="00147C21" w:rsidRDefault="00147C21">
      <w:pPr>
        <w:pStyle w:val="ConsPlusNormal"/>
        <w:jc w:val="both"/>
      </w:pPr>
      <w:r>
        <w:t xml:space="preserve">(абзац введен </w:t>
      </w:r>
      <w:r>
        <w:rPr>
          <w:color w:val="0000FF"/>
        </w:rPr>
        <w:t>Указом</w:t>
      </w:r>
      <w:r>
        <w:t xml:space="preserve"> Губернатора Нижегородской области от 19.10.2018 N 145)</w:t>
      </w:r>
    </w:p>
    <w:p w:rsidR="00147C21" w:rsidRDefault="00147C21">
      <w:pPr>
        <w:pStyle w:val="ConsPlusNormal"/>
        <w:spacing w:before="220"/>
        <w:ind w:firstLine="540"/>
        <w:jc w:val="both"/>
      </w:pPr>
      <w:r>
        <w:t>Настоящий Порядок применяется также и в случае, если от гражданского служащего поступило уведомление о фактах совершения другими гражданскими служащими коррупционных правонарушений.</w:t>
      </w:r>
    </w:p>
    <w:p w:rsidR="00147C21" w:rsidRDefault="00147C21">
      <w:pPr>
        <w:pStyle w:val="ConsPlusNormal"/>
        <w:jc w:val="both"/>
      </w:pPr>
      <w:r>
        <w:t xml:space="preserve">(абзац введен </w:t>
      </w:r>
      <w:r>
        <w:rPr>
          <w:color w:val="0000FF"/>
        </w:rPr>
        <w:t>Указом</w:t>
      </w:r>
      <w:r>
        <w:t xml:space="preserve"> Губернатора Нижегородской области от 19.10.2018 N 145)</w:t>
      </w:r>
    </w:p>
    <w:p w:rsidR="00147C21" w:rsidRDefault="00147C21">
      <w:pPr>
        <w:pStyle w:val="ConsPlusNormal"/>
        <w:spacing w:before="220"/>
        <w:ind w:firstLine="540"/>
        <w:jc w:val="both"/>
      </w:pPr>
      <w:r>
        <w:t>2.3. Департамент государственной гражданской и муниципальной службы обеспечивает:</w:t>
      </w:r>
    </w:p>
    <w:p w:rsidR="00147C21" w:rsidRDefault="00147C21">
      <w:pPr>
        <w:pStyle w:val="ConsPlusNormal"/>
        <w:jc w:val="both"/>
      </w:pPr>
      <w:r>
        <w:t xml:space="preserve">(в ред. </w:t>
      </w:r>
      <w:r>
        <w:rPr>
          <w:color w:val="0000FF"/>
        </w:rPr>
        <w:t>Указа</w:t>
      </w:r>
      <w:r>
        <w:t xml:space="preserve"> Губернатора Нижегородской области от 19.10.2018 N 145)</w:t>
      </w:r>
    </w:p>
    <w:p w:rsidR="00147C21" w:rsidRDefault="00147C21">
      <w:pPr>
        <w:pStyle w:val="ConsPlusNormal"/>
        <w:spacing w:before="220"/>
        <w:ind w:firstLine="540"/>
        <w:jc w:val="both"/>
      </w:pPr>
      <w:r>
        <w:t>- регистрацию уведомлений путем внесения записей в журнал регистрации;</w:t>
      </w:r>
    </w:p>
    <w:p w:rsidR="00147C21" w:rsidRDefault="00147C21">
      <w:pPr>
        <w:pStyle w:val="ConsPlusNormal"/>
        <w:spacing w:before="220"/>
        <w:ind w:firstLine="540"/>
        <w:jc w:val="both"/>
      </w:pPr>
      <w:r>
        <w:t>- передачу зарегистрированных уведомлений на рассмотрение Губернатору;</w:t>
      </w:r>
    </w:p>
    <w:p w:rsidR="00147C21" w:rsidRDefault="00147C21">
      <w:pPr>
        <w:pStyle w:val="ConsPlusNormal"/>
        <w:spacing w:before="220"/>
        <w:ind w:firstLine="540"/>
        <w:jc w:val="both"/>
      </w:pPr>
      <w:r>
        <w:t>- организацию проверки сведений, содержащихся в уведомлениях.</w:t>
      </w:r>
    </w:p>
    <w:p w:rsidR="00147C21" w:rsidRDefault="00147C21">
      <w:pPr>
        <w:pStyle w:val="ConsPlusNormal"/>
        <w:spacing w:before="220"/>
        <w:ind w:firstLine="540"/>
        <w:jc w:val="both"/>
      </w:pPr>
      <w:r>
        <w:t>2.4. В случае если гражданский служащий не имеет возможности передать уведомление лично, оно может быть направлено в адрес департамента государственной гражданской и муниципальной службы или в адрес Губернатора заказным письмом с уведомлением и описью вложения.</w:t>
      </w:r>
    </w:p>
    <w:p w:rsidR="00147C21" w:rsidRDefault="00147C2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r>
        <w:rPr>
          <w:color w:val="0000FF"/>
        </w:rPr>
        <w:t>Указа</w:t>
      </w:r>
      <w:r>
        <w:t xml:space="preserve"> Губернатора Нижегородской области от 19.10.2018 N 145)</w:t>
      </w:r>
    </w:p>
    <w:p w:rsidR="00147C21" w:rsidRDefault="00147C21">
      <w:pPr>
        <w:pStyle w:val="ConsPlusNormal"/>
        <w:spacing w:before="220"/>
        <w:ind w:firstLine="540"/>
        <w:jc w:val="both"/>
      </w:pPr>
      <w:r>
        <w:t>В случае поступления заказного письма в адрес Губернатора оно подлежит передаче в департамент государственной гражданской и муниципальной службы для регистрации.</w:t>
      </w:r>
    </w:p>
    <w:p w:rsidR="00147C21" w:rsidRDefault="00147C21">
      <w:pPr>
        <w:pStyle w:val="ConsPlusNormal"/>
        <w:jc w:val="both"/>
      </w:pPr>
      <w:r>
        <w:t xml:space="preserve">(в ред. </w:t>
      </w:r>
      <w:r>
        <w:rPr>
          <w:color w:val="0000FF"/>
        </w:rPr>
        <w:t>Указа</w:t>
      </w:r>
      <w:r>
        <w:t xml:space="preserve"> Губернатора Нижегородской области от 19.10.2018 N 145)</w:t>
      </w:r>
    </w:p>
    <w:p w:rsidR="00147C21" w:rsidRDefault="00147C21">
      <w:pPr>
        <w:pStyle w:val="ConsPlusNormal"/>
        <w:spacing w:before="220"/>
        <w:ind w:firstLine="540"/>
        <w:jc w:val="both"/>
      </w:pPr>
      <w:r>
        <w:t>2.5. Гражданский служащий, уведомивший представителя нанимателя, органы прокуратуры или другие государственные органы о фактах обращения к нему каких-либо лиц в целях склонения его к совершению коррупционного правонарушения, о фактах совершения другими гражданскими служащими коррупционных правонарушений, находится под защитой государства в соответствии с законодательством Российской Федерации.</w:t>
      </w:r>
    </w:p>
    <w:p w:rsidR="00147C21" w:rsidRDefault="00147C21">
      <w:pPr>
        <w:pStyle w:val="ConsPlusNormal"/>
        <w:spacing w:before="220"/>
        <w:ind w:firstLine="540"/>
        <w:jc w:val="both"/>
      </w:pPr>
      <w:r>
        <w:t>Представителем нанимателя принимаются меры по защите гражданского служащего, сообщившего о коррупционных правонарушениях в соответствии с настоящим Порядком, в части обеспечения гражданскому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гражданским служащим уведомления.</w:t>
      </w:r>
    </w:p>
    <w:p w:rsidR="00147C21" w:rsidRDefault="00147C21">
      <w:pPr>
        <w:pStyle w:val="ConsPlusNormal"/>
        <w:jc w:val="both"/>
      </w:pPr>
      <w:r>
        <w:t xml:space="preserve">(п. 2.5 </w:t>
      </w:r>
      <w:proofErr w:type="gramStart"/>
      <w:r>
        <w:t>введен</w:t>
      </w:r>
      <w:proofErr w:type="gramEnd"/>
      <w:r>
        <w:t xml:space="preserve"> </w:t>
      </w:r>
      <w:r>
        <w:rPr>
          <w:color w:val="0000FF"/>
        </w:rPr>
        <w:t>Указом</w:t>
      </w:r>
      <w:r>
        <w:t xml:space="preserve"> Губернатора Нижегородской области от 19.10.2018 N 145)</w:t>
      </w:r>
    </w:p>
    <w:p w:rsidR="00147C21" w:rsidRDefault="00147C21">
      <w:pPr>
        <w:pStyle w:val="ConsPlusNormal"/>
        <w:ind w:firstLine="540"/>
        <w:jc w:val="both"/>
      </w:pPr>
    </w:p>
    <w:p w:rsidR="00147C21" w:rsidRDefault="00147C21">
      <w:pPr>
        <w:pStyle w:val="ConsPlusTitle"/>
        <w:jc w:val="center"/>
        <w:outlineLvl w:val="1"/>
      </w:pPr>
      <w:r>
        <w:t>3. ПЕРЕЧЕНЬ СВЕДЕНИЙ, СОДЕРЖАЩИХСЯ В УВЕДОМЛЕНИИ</w:t>
      </w:r>
    </w:p>
    <w:p w:rsidR="00147C21" w:rsidRDefault="00147C21">
      <w:pPr>
        <w:pStyle w:val="ConsPlusNormal"/>
        <w:ind w:firstLine="540"/>
        <w:jc w:val="both"/>
      </w:pPr>
    </w:p>
    <w:p w:rsidR="00147C21" w:rsidRDefault="00147C21">
      <w:pPr>
        <w:pStyle w:val="ConsPlusNormal"/>
        <w:ind w:firstLine="540"/>
        <w:jc w:val="both"/>
      </w:pPr>
      <w:r>
        <w:t>3.1. К перечню сведений, которые указываются в уведомлении, относятся:</w:t>
      </w:r>
    </w:p>
    <w:p w:rsidR="00147C21" w:rsidRDefault="00147C21">
      <w:pPr>
        <w:pStyle w:val="ConsPlusNormal"/>
        <w:spacing w:before="220"/>
        <w:ind w:firstLine="540"/>
        <w:jc w:val="both"/>
      </w:pPr>
      <w:r>
        <w:t>- фамилия, имя, отчество гражданского служащего;</w:t>
      </w:r>
    </w:p>
    <w:p w:rsidR="00147C21" w:rsidRDefault="00147C21">
      <w:pPr>
        <w:pStyle w:val="ConsPlusNormal"/>
        <w:spacing w:before="220"/>
        <w:ind w:firstLine="540"/>
        <w:jc w:val="both"/>
      </w:pPr>
      <w:r>
        <w:t>- замещаемая должность государственной гражданской службы с указанием структурного подразделения;</w:t>
      </w:r>
    </w:p>
    <w:p w:rsidR="00147C21" w:rsidRDefault="00147C21">
      <w:pPr>
        <w:pStyle w:val="ConsPlusNormal"/>
        <w:spacing w:before="220"/>
        <w:ind w:firstLine="540"/>
        <w:jc w:val="both"/>
      </w:pPr>
      <w:r>
        <w:t>- дата, время, место, обстоятельства, при которых произошло обращение к гражданскому служащему в целях склонения его к совершению коррупционных правонарушений;</w:t>
      </w:r>
    </w:p>
    <w:p w:rsidR="00147C21" w:rsidRDefault="00147C21">
      <w:pPr>
        <w:pStyle w:val="ConsPlusNormal"/>
        <w:spacing w:before="220"/>
        <w:ind w:firstLine="540"/>
        <w:jc w:val="both"/>
      </w:pPr>
      <w:r>
        <w:t>- характер обращения;</w:t>
      </w:r>
    </w:p>
    <w:p w:rsidR="00147C21" w:rsidRDefault="00147C21">
      <w:pPr>
        <w:pStyle w:val="ConsPlusNormal"/>
        <w:spacing w:before="220"/>
        <w:ind w:firstLine="540"/>
        <w:jc w:val="both"/>
      </w:pPr>
      <w:r>
        <w:t>- данные о лицах, обратившихся к гражданскому служащему в целях склонения к совершению коррупционных правонарушений;</w:t>
      </w:r>
    </w:p>
    <w:p w:rsidR="00147C21" w:rsidRDefault="00147C21">
      <w:pPr>
        <w:pStyle w:val="ConsPlusNormal"/>
        <w:spacing w:before="220"/>
        <w:ind w:firstLine="540"/>
        <w:jc w:val="both"/>
      </w:pPr>
      <w:r>
        <w:t>- иные сведения, которые гражданский служащий считает необходимым сообщить по факту обращения в целях склонения его к совершению коррупционных правонарушений;</w:t>
      </w:r>
    </w:p>
    <w:p w:rsidR="00147C21" w:rsidRDefault="00147C21">
      <w:pPr>
        <w:pStyle w:val="ConsPlusNormal"/>
        <w:spacing w:before="220"/>
        <w:ind w:firstLine="540"/>
        <w:jc w:val="both"/>
      </w:pPr>
      <w:r>
        <w:t>- дата представления уведомления;</w:t>
      </w:r>
    </w:p>
    <w:p w:rsidR="00147C21" w:rsidRDefault="00147C21">
      <w:pPr>
        <w:pStyle w:val="ConsPlusNormal"/>
        <w:spacing w:before="220"/>
        <w:ind w:firstLine="540"/>
        <w:jc w:val="both"/>
      </w:pPr>
      <w:r>
        <w:t>- подпись гражданского служащего и контактный телефон.</w:t>
      </w:r>
    </w:p>
    <w:p w:rsidR="00147C21" w:rsidRDefault="00147C21">
      <w:pPr>
        <w:pStyle w:val="ConsPlusNormal"/>
        <w:spacing w:before="220"/>
        <w:ind w:firstLine="540"/>
        <w:jc w:val="both"/>
      </w:pPr>
      <w:r>
        <w:t>К уведомлению должны быть приложены все имеющиеся документы, подтверждающие обстоятельства обращения в целях склонения гражданского служащего к совершению коррупционных правонарушений.</w:t>
      </w:r>
    </w:p>
    <w:p w:rsidR="00147C21" w:rsidRDefault="00147C21">
      <w:pPr>
        <w:pStyle w:val="ConsPlusNormal"/>
        <w:ind w:firstLine="540"/>
        <w:jc w:val="both"/>
      </w:pPr>
    </w:p>
    <w:p w:rsidR="00147C21" w:rsidRDefault="00147C21">
      <w:pPr>
        <w:pStyle w:val="ConsPlusTitle"/>
        <w:jc w:val="center"/>
        <w:outlineLvl w:val="1"/>
      </w:pPr>
      <w:r>
        <w:t>4. ПОРЯДОК РЕГИСТРАЦИИ УВЕДОМЛЕНИЙ</w:t>
      </w:r>
    </w:p>
    <w:p w:rsidR="00147C21" w:rsidRDefault="00147C21">
      <w:pPr>
        <w:pStyle w:val="ConsPlusNormal"/>
        <w:ind w:firstLine="540"/>
        <w:jc w:val="both"/>
      </w:pPr>
    </w:p>
    <w:p w:rsidR="00147C21" w:rsidRDefault="00147C21">
      <w:pPr>
        <w:pStyle w:val="ConsPlusNormal"/>
        <w:ind w:firstLine="540"/>
        <w:jc w:val="both"/>
      </w:pPr>
      <w:r>
        <w:t>4.1. Уведомления о фактах обращения в целях склонения гражданских служащих к совершению коррупционных правонарушений регистрируются уполномоченным сотрудником департамента государственной гражданской и муниципальной службы в день поступления.</w:t>
      </w:r>
    </w:p>
    <w:p w:rsidR="00147C21" w:rsidRDefault="00147C21">
      <w:pPr>
        <w:pStyle w:val="ConsPlusNormal"/>
        <w:jc w:val="both"/>
      </w:pPr>
      <w:r>
        <w:t xml:space="preserve">(в ред. </w:t>
      </w:r>
      <w:r>
        <w:rPr>
          <w:color w:val="0000FF"/>
        </w:rPr>
        <w:t>Указа</w:t>
      </w:r>
      <w:r>
        <w:t xml:space="preserve"> Губернатора Нижегородской области от 19.10.2018 N 145)</w:t>
      </w:r>
    </w:p>
    <w:p w:rsidR="00147C21" w:rsidRDefault="00147C21">
      <w:pPr>
        <w:pStyle w:val="ConsPlusNormal"/>
        <w:spacing w:before="220"/>
        <w:ind w:firstLine="540"/>
        <w:jc w:val="both"/>
      </w:pPr>
      <w:r>
        <w:t>4.2. Регистрация уведомлений производится в журнале учета уведомлений, листы которого должны быть пронумерованы, прошнурованы и скреплены подписью директора департамента государственной гражданской и муниципальной службы и печатью.</w:t>
      </w:r>
    </w:p>
    <w:p w:rsidR="00147C21" w:rsidRDefault="00147C2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r>
        <w:rPr>
          <w:color w:val="0000FF"/>
        </w:rPr>
        <w:t>Указа</w:t>
      </w:r>
      <w:r>
        <w:t xml:space="preserve"> Губернатора Нижегородской области от 19.10.2018 N 145)</w:t>
      </w:r>
    </w:p>
    <w:p w:rsidR="00147C21" w:rsidRDefault="00147C21">
      <w:pPr>
        <w:pStyle w:val="ConsPlusNormal"/>
        <w:spacing w:before="220"/>
        <w:ind w:firstLine="540"/>
        <w:jc w:val="both"/>
      </w:pPr>
      <w:r>
        <w:t>4.3. В журнале указываются:</w:t>
      </w:r>
    </w:p>
    <w:p w:rsidR="00147C21" w:rsidRDefault="00147C21">
      <w:pPr>
        <w:pStyle w:val="ConsPlusNormal"/>
        <w:spacing w:before="220"/>
        <w:ind w:firstLine="540"/>
        <w:jc w:val="both"/>
      </w:pPr>
      <w:r>
        <w:t>- порядковый номер уведомления;</w:t>
      </w:r>
    </w:p>
    <w:p w:rsidR="00147C21" w:rsidRDefault="00147C21">
      <w:pPr>
        <w:pStyle w:val="ConsPlusNormal"/>
        <w:spacing w:before="220"/>
        <w:ind w:firstLine="540"/>
        <w:jc w:val="both"/>
      </w:pPr>
      <w:r>
        <w:t>- дата и время принятия уведомления;</w:t>
      </w:r>
    </w:p>
    <w:p w:rsidR="00147C21" w:rsidRDefault="00147C21">
      <w:pPr>
        <w:pStyle w:val="ConsPlusNormal"/>
        <w:spacing w:before="220"/>
        <w:ind w:firstLine="540"/>
        <w:jc w:val="both"/>
      </w:pPr>
      <w:r>
        <w:t>- фамилия и инициалы гражданского служащего, обратившегося с уведомлением;</w:t>
      </w:r>
    </w:p>
    <w:p w:rsidR="00147C21" w:rsidRDefault="00147C21">
      <w:pPr>
        <w:pStyle w:val="ConsPlusNormal"/>
        <w:spacing w:before="220"/>
        <w:ind w:firstLine="540"/>
        <w:jc w:val="both"/>
      </w:pPr>
      <w:r>
        <w:t>- краткое содержание уведомления;</w:t>
      </w:r>
    </w:p>
    <w:p w:rsidR="00147C21" w:rsidRDefault="00147C21">
      <w:pPr>
        <w:pStyle w:val="ConsPlusNormal"/>
        <w:spacing w:before="220"/>
        <w:ind w:firstLine="540"/>
        <w:jc w:val="both"/>
      </w:pPr>
      <w:r>
        <w:t>- фамилия и инициалы сотрудника, принявшего уведомление;</w:t>
      </w:r>
    </w:p>
    <w:p w:rsidR="00147C21" w:rsidRDefault="00147C21">
      <w:pPr>
        <w:pStyle w:val="ConsPlusNormal"/>
        <w:spacing w:before="220"/>
        <w:ind w:firstLine="540"/>
        <w:jc w:val="both"/>
      </w:pPr>
      <w:r>
        <w:t>- подпись сотрудника, принявшего уведомление.</w:t>
      </w:r>
    </w:p>
    <w:p w:rsidR="00147C21" w:rsidRDefault="00147C21">
      <w:pPr>
        <w:pStyle w:val="ConsPlusNormal"/>
        <w:spacing w:before="220"/>
        <w:ind w:firstLine="540"/>
        <w:jc w:val="both"/>
      </w:pPr>
      <w:r>
        <w:t>4.4. На уведомлении ставится отметка о его поступлении регистрационным штампом, в котором указываются дата поступления и входящий номер.</w:t>
      </w:r>
    </w:p>
    <w:p w:rsidR="00147C21" w:rsidRDefault="00147C21">
      <w:pPr>
        <w:pStyle w:val="ConsPlusNormal"/>
        <w:spacing w:before="220"/>
        <w:ind w:firstLine="540"/>
        <w:jc w:val="both"/>
      </w:pPr>
      <w:r>
        <w:t>4.5. После регистрации уведомления в журнале регистрации оно передается на рассмотрение Губернатору не позднее рабочего дня, следующего за днем регистрации уведомления.</w:t>
      </w:r>
    </w:p>
    <w:p w:rsidR="00147C21" w:rsidRDefault="00147C21">
      <w:pPr>
        <w:pStyle w:val="ConsPlusNormal"/>
        <w:ind w:firstLine="540"/>
        <w:jc w:val="both"/>
      </w:pPr>
    </w:p>
    <w:p w:rsidR="00147C21" w:rsidRDefault="00147C21">
      <w:pPr>
        <w:pStyle w:val="ConsPlusTitle"/>
        <w:jc w:val="center"/>
        <w:outlineLvl w:val="1"/>
      </w:pPr>
      <w:r>
        <w:t>5. ПОРЯДОК ОРГАНИЗАЦИИ ПРОВЕРКИ СВЕДЕНИЙ,</w:t>
      </w:r>
    </w:p>
    <w:p w:rsidR="00147C21" w:rsidRDefault="00147C21">
      <w:pPr>
        <w:pStyle w:val="ConsPlusTitle"/>
        <w:jc w:val="center"/>
      </w:pPr>
      <w:proofErr w:type="gramStart"/>
      <w:r>
        <w:t>СОДЕРЖАЩИХСЯ</w:t>
      </w:r>
      <w:proofErr w:type="gramEnd"/>
      <w:r>
        <w:t xml:space="preserve"> В УВЕДОМЛЕНИИ</w:t>
      </w:r>
    </w:p>
    <w:p w:rsidR="00147C21" w:rsidRDefault="00147C21">
      <w:pPr>
        <w:pStyle w:val="ConsPlusNormal"/>
        <w:ind w:firstLine="540"/>
        <w:jc w:val="both"/>
      </w:pPr>
    </w:p>
    <w:p w:rsidR="00147C21" w:rsidRDefault="00147C21">
      <w:pPr>
        <w:pStyle w:val="ConsPlusNormal"/>
        <w:ind w:firstLine="540"/>
        <w:jc w:val="both"/>
      </w:pPr>
      <w:r>
        <w:t>5.1. В течение трех рабочих дней Губернатор рассматривает поступившее уведомление, принимает решение о проведении проверки содержащихся в нем сведений и определяет круг лиц и комплекс мероприятий для проведения данной проверки.</w:t>
      </w:r>
    </w:p>
    <w:p w:rsidR="00147C21" w:rsidRDefault="00147C21">
      <w:pPr>
        <w:pStyle w:val="ConsPlusNormal"/>
        <w:spacing w:before="220"/>
        <w:ind w:firstLine="540"/>
        <w:jc w:val="both"/>
      </w:pPr>
      <w:r>
        <w:t>5.2. Проверка сведений, содержащихся в уведомлении, должна быть завершена не позднее чем через месяц со дня принятия решения о ее проведении. Результаты проверки сообщаются Губернатору в форме письменного заключения.</w:t>
      </w:r>
    </w:p>
    <w:p w:rsidR="00147C21" w:rsidRDefault="00147C21">
      <w:pPr>
        <w:pStyle w:val="ConsPlusNormal"/>
        <w:spacing w:before="220"/>
        <w:ind w:firstLine="540"/>
        <w:jc w:val="both"/>
      </w:pPr>
      <w:r>
        <w:t>5.3. При установлении в результате проверки обстоятельств, свидетельствующих о наличии признаков преступления или административного правонарушения, Губернатор дает поручение департаменту государственной гражданской и муниципальной службы о направлении копии уведомления и материалов проверки для рассмотрения в органы прокуратуры или другие государственные органы.</w:t>
      </w:r>
    </w:p>
    <w:p w:rsidR="00147C21" w:rsidRDefault="00147C2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r>
        <w:rPr>
          <w:color w:val="0000FF"/>
        </w:rPr>
        <w:t>Указа</w:t>
      </w:r>
      <w:r>
        <w:t xml:space="preserve"> Губернатора Нижегородской области от 19.10.2018 N 145)</w:t>
      </w:r>
    </w:p>
    <w:p w:rsidR="00147C21" w:rsidRDefault="00147C21">
      <w:pPr>
        <w:pStyle w:val="ConsPlusNormal"/>
        <w:spacing w:before="220"/>
        <w:ind w:firstLine="540"/>
        <w:jc w:val="both"/>
      </w:pPr>
      <w:r>
        <w:t>5.4. Уведомление, письменное заключение по результатам проверки, информация, поступившая из прокуратуры или других государственных органов по результатам рассмотрения уведомления, приобщаются к личному делу гражданского служащего.</w:t>
      </w:r>
    </w:p>
    <w:p w:rsidR="00147C21" w:rsidRDefault="00147C21">
      <w:pPr>
        <w:pStyle w:val="ConsPlusNormal"/>
        <w:ind w:firstLine="540"/>
        <w:jc w:val="both"/>
      </w:pPr>
    </w:p>
    <w:p w:rsidR="00147C21" w:rsidRDefault="00147C21">
      <w:pPr>
        <w:pStyle w:val="ConsPlusNormal"/>
        <w:ind w:firstLine="540"/>
        <w:jc w:val="both"/>
      </w:pPr>
    </w:p>
    <w:p w:rsidR="00147C21" w:rsidRDefault="00147C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0FB3" w:rsidRDefault="00130FB3"/>
    <w:sectPr w:rsidR="00130FB3" w:rsidSect="00AF6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C21"/>
    <w:rsid w:val="00130FB3"/>
    <w:rsid w:val="0014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C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7C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7C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C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7C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7C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1544</Words>
  <Characters>8807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>ГУБЕРНАТОР НИЖЕГОРОДСКОЙ ОБЛАСТИ</vt:lpstr>
      <vt:lpstr>Утвержден</vt:lpstr>
      <vt:lpstr>    1. ОБЩИЕ ПОЛОЖЕНИЯ</vt:lpstr>
      <vt:lpstr>    2. ПРОЦЕДУРА УВЕДОМЛЕНИЯ ГУБЕРНАТОРА ГРАЖДАНСКИМ СЛУЖАЩИМ</vt:lpstr>
      <vt:lpstr>    3. ПЕРЕЧЕНЬ СВЕДЕНИЙ, СОДЕРЖАЩИХСЯ В УВЕДОМЛЕНИИ</vt:lpstr>
      <vt:lpstr>    4. ПОРЯДОК РЕГИСТРАЦИИ УВЕДОМЛЕНИЙ</vt:lpstr>
      <vt:lpstr>    5. ПОРЯДОК ОРГАНИЗАЦИИ ПРОВЕРКИ СВЕДЕНИЙ,</vt:lpstr>
    </vt:vector>
  </TitlesOfParts>
  <Company/>
  <LinksUpToDate>false</LinksUpToDate>
  <CharactersWithSpaces>10331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2018-11-21T06:34:00Z</dcterms:created>
  <dcterms:modified xsi:type="dcterms:W3CDTF">2018-11-21T06:35:00Z</dcterms:modified>
</cp:coreProperties>
</file>